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0E7328" w:rsidTr="000E7328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?О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РТОСТАН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 РЕСПУБЛИ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К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</w:rPr>
              <w:t>А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№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</w:rPr>
              <w:t>Ы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БАЙМА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?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РАЙОНЫ</w:t>
            </w:r>
          </w:p>
          <w:p w:rsidR="000E7328" w:rsidRDefault="000E7328">
            <w:pPr>
              <w:spacing w:after="0"/>
              <w:jc w:val="center"/>
              <w:rPr>
                <w:rFonts w:ascii="TimBashk" w:eastAsia="Times New Roman" w:hAnsi="TimBashk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МУНИЦИПАЛЬ РАЙОНЫНЫ*</w:t>
            </w:r>
          </w:p>
          <w:p w:rsidR="000E7328" w:rsidRDefault="000E7328">
            <w:pPr>
              <w:spacing w:after="0"/>
              <w:jc w:val="center"/>
              <w:rPr>
                <w:rFonts w:ascii="TimBashk" w:eastAsia="Times New Roman" w:hAnsi="TimBashk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 xml:space="preserve">БАЙМАК 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?А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ЛА№Ы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?АЛА БИ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</w:rPr>
              <w:t>М»№Е</w:t>
            </w:r>
          </w:p>
          <w:p w:rsidR="000E7328" w:rsidRDefault="000E7328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СОВЕТЫ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453630, БР, Байма</w:t>
            </w:r>
            <w:proofErr w:type="gramStart"/>
            <w:r>
              <w:rPr>
                <w:rFonts w:ascii="TimBashk" w:eastAsia="Times New Roman" w:hAnsi="TimBashk"/>
                <w:i w:val="0"/>
                <w:iCs w:val="0"/>
                <w:sz w:val="16"/>
                <w:szCs w:val="24"/>
              </w:rPr>
              <w:t>7</w:t>
            </w:r>
            <w:proofErr w:type="gramEnd"/>
            <w:r>
              <w:rPr>
                <w:rFonts w:ascii="Times New Roman Bash" w:eastAsia="Times New Roman" w:hAnsi="Times New Roman Bash"/>
                <w:i w:val="0"/>
                <w:iCs w:val="0"/>
                <w:sz w:val="16"/>
                <w:szCs w:val="24"/>
              </w:rPr>
              <w:t xml:space="preserve"> </w:t>
            </w:r>
            <w:r>
              <w:rPr>
                <w:rFonts w:ascii="TimBashk" w:eastAsia="Times New Roman" w:hAnsi="TimBashk"/>
                <w:i w:val="0"/>
                <w:iCs w:val="0"/>
                <w:sz w:val="16"/>
                <w:szCs w:val="24"/>
              </w:rPr>
              <w:t>7ала3ы</w:t>
            </w: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М.Горький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., 26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тел.:/факс 3-50-60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7328" w:rsidRDefault="007E0EB5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5pt;margin-top:9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08777191" r:id="rId6"/>
              </w:pict>
            </w:r>
          </w:p>
          <w:p w:rsidR="000E7328" w:rsidRDefault="000E7328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7328" w:rsidRDefault="000E7328">
            <w:pPr>
              <w:spacing w:after="0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РЕСПУБЛИКА БАШКОРТОСТАН</w:t>
            </w:r>
          </w:p>
          <w:p w:rsidR="000E7328" w:rsidRDefault="000E7328">
            <w:pPr>
              <w:spacing w:after="0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СОВЕТ</w:t>
            </w:r>
          </w:p>
          <w:p w:rsidR="000E7328" w:rsidRDefault="000E7328">
            <w:pPr>
              <w:spacing w:after="0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ГОРОДСКОГО ПОСЕЛЕНИЯ</w:t>
            </w:r>
          </w:p>
          <w:p w:rsidR="000E7328" w:rsidRDefault="000E7328">
            <w:pPr>
              <w:spacing w:after="0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ГОРОД БАЙМАК</w:t>
            </w:r>
          </w:p>
          <w:p w:rsidR="000E7328" w:rsidRDefault="000E7328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</w:rPr>
              <w:t>МУНИЦИПАЛЬНОГО РАЙОНА</w:t>
            </w:r>
          </w:p>
          <w:p w:rsidR="000E7328" w:rsidRDefault="000E7328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БАЙМАКСКИЙ РАЙОН</w:t>
            </w:r>
          </w:p>
          <w:p w:rsidR="000E7328" w:rsidRDefault="000E7328">
            <w:pPr>
              <w:spacing w:after="0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 xml:space="preserve">453630, РБ, г. Баймак,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, 26</w:t>
            </w:r>
          </w:p>
          <w:p w:rsidR="000E7328" w:rsidRDefault="000E7328">
            <w:pPr>
              <w:spacing w:after="0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  <w:t>Тел/факс 3-50-60</w:t>
            </w:r>
          </w:p>
          <w:p w:rsidR="000E7328" w:rsidRDefault="000E7328">
            <w:pPr>
              <w:spacing w:after="0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</w:rPr>
            </w:pPr>
          </w:p>
        </w:tc>
      </w:tr>
    </w:tbl>
    <w:p w:rsidR="000E7328" w:rsidRDefault="000E7328" w:rsidP="000E7328">
      <w:pPr>
        <w:spacing w:after="0" w:line="360" w:lineRule="auto"/>
        <w:jc w:val="righ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  <w:t xml:space="preserve">                            </w:t>
      </w:r>
    </w:p>
    <w:p w:rsidR="000E7328" w:rsidRDefault="000E7328" w:rsidP="000E7328">
      <w:pPr>
        <w:tabs>
          <w:tab w:val="left" w:pos="2142"/>
        </w:tabs>
        <w:spacing w:after="0" w:line="240" w:lineRule="auto"/>
        <w:ind w:right="-546"/>
        <w:jc w:val="both"/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</w:pPr>
    </w:p>
    <w:p w:rsidR="000E7328" w:rsidRDefault="000E7328" w:rsidP="000E7328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/>
          <w:b/>
          <w:i w:val="0"/>
          <w:iCs w:val="0"/>
          <w:sz w:val="24"/>
          <w:szCs w:val="24"/>
          <w:lang w:eastAsia="ru-RU"/>
        </w:rPr>
      </w:pPr>
      <w:r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  <w:t xml:space="preserve">                ?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А</w:t>
      </w:r>
      <w:r>
        <w:rPr>
          <w:rFonts w:ascii="TimBashk" w:eastAsia="Times New Roman" w:hAnsi="TimBashk"/>
          <w:b/>
          <w:i w:val="0"/>
          <w:iCs w:val="0"/>
          <w:sz w:val="24"/>
          <w:szCs w:val="24"/>
          <w:lang w:eastAsia="ru-RU"/>
        </w:rPr>
        <w:t>РАР                                                                                    РЕШЕНИЕ</w:t>
      </w:r>
    </w:p>
    <w:p w:rsidR="000E7328" w:rsidRDefault="000E7328" w:rsidP="000E7328">
      <w:pPr>
        <w:spacing w:after="0" w:line="36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 </w:t>
      </w:r>
      <w:r w:rsidR="007E0EB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» </w:t>
      </w:r>
      <w:r w:rsidR="007E0EB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2022 й.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  <w:t xml:space="preserve">           </w:t>
      </w:r>
      <w:r w:rsidR="007E0EB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№  </w:t>
      </w:r>
      <w:r w:rsidR="007E0EB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 </w:t>
      </w:r>
      <w:r w:rsidR="007E0EB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» </w:t>
      </w:r>
      <w:r w:rsidR="007E0EB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2022 г.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О графике приема избирателей депутатами Совета городского поселения город Баймак муниципального района </w:t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район Республики Башкортостан пятого созыва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Совет городского поселения город Баймак муниципального района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 Республики Башкортостан</w:t>
      </w:r>
    </w:p>
    <w:p w:rsidR="000E7328" w:rsidRDefault="000E7328" w:rsidP="000E7328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решил: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1. Утвердить график приема избирателей депутатами Совета городского поселения город Баймак в кабинете Совета по адресу: 453630, Республика Башкортостан,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аймак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ул.М.Горького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д.26, тел.3-50-60, еженедельно по </w:t>
      </w:r>
      <w:r w:rsidR="00FF143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вторникам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 10.00 часов до 12.00 часов дня.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2. Обязать депутатов информировать председателя Совета, секретаря Совета в случае невозможности прибыть в указанное время заранее для своевременной замены другим депутатом с последующим участием в приеме избирателей.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исполнением настоящего решения возложить на Президиум Совета городского поселения город Баймак муниципального района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 Республики Башкортостан.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Председатель Совета 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городского поселения город Баймак 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район 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О.Н.Пономарева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>
        <w:rPr>
          <w:rFonts w:ascii="Times New Roman" w:eastAsia="Times New Roman" w:hAnsi="Times New Roman"/>
          <w:i w:val="0"/>
          <w:iCs w:val="0"/>
          <w:lang w:eastAsia="ru-RU"/>
        </w:rPr>
        <w:t>Приложение №1 к решению Совета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eastAsia="ru-RU"/>
        </w:rPr>
      </w:pPr>
      <w:r>
        <w:rPr>
          <w:rFonts w:ascii="Times New Roman" w:eastAsia="Times New Roman" w:hAnsi="Times New Roman"/>
          <w:i w:val="0"/>
          <w:iCs w:val="0"/>
          <w:lang w:eastAsia="ru-RU"/>
        </w:rPr>
        <w:t xml:space="preserve">ГП </w:t>
      </w:r>
      <w:proofErr w:type="spellStart"/>
      <w:r>
        <w:rPr>
          <w:rFonts w:ascii="Times New Roman" w:eastAsia="Times New Roman" w:hAnsi="Times New Roman"/>
          <w:i w:val="0"/>
          <w:iCs w:val="0"/>
          <w:lang w:eastAsia="ru-RU"/>
        </w:rPr>
        <w:t>г</w:t>
      </w:r>
      <w:proofErr w:type="gramStart"/>
      <w:r>
        <w:rPr>
          <w:rFonts w:ascii="Times New Roman" w:eastAsia="Times New Roman" w:hAnsi="Times New Roman"/>
          <w:i w:val="0"/>
          <w:iCs w:val="0"/>
          <w:lang w:eastAsia="ru-RU"/>
        </w:rPr>
        <w:t>.Б</w:t>
      </w:r>
      <w:proofErr w:type="gramEnd"/>
      <w:r>
        <w:rPr>
          <w:rFonts w:ascii="Times New Roman" w:eastAsia="Times New Roman" w:hAnsi="Times New Roman"/>
          <w:i w:val="0"/>
          <w:iCs w:val="0"/>
          <w:lang w:eastAsia="ru-RU"/>
        </w:rPr>
        <w:t>аймак</w:t>
      </w:r>
      <w:proofErr w:type="spellEnd"/>
      <w:r>
        <w:rPr>
          <w:rFonts w:ascii="Times New Roman" w:eastAsia="Times New Roman" w:hAnsi="Times New Roman"/>
          <w:i w:val="0"/>
          <w:iCs w:val="0"/>
          <w:lang w:eastAsia="ru-RU"/>
        </w:rPr>
        <w:t xml:space="preserve"> № </w:t>
      </w:r>
      <w:r w:rsidR="007E0EB5">
        <w:rPr>
          <w:rFonts w:ascii="Times New Roman" w:eastAsia="Times New Roman" w:hAnsi="Times New Roman"/>
          <w:i w:val="0"/>
          <w:iCs w:val="0"/>
          <w:lang w:eastAsia="ru-RU"/>
        </w:rPr>
        <w:t>87</w:t>
      </w:r>
      <w:r>
        <w:rPr>
          <w:rFonts w:ascii="Times New Roman" w:eastAsia="Times New Roman" w:hAnsi="Times New Roman"/>
          <w:i w:val="0"/>
          <w:iCs w:val="0"/>
          <w:lang w:eastAsia="ru-RU"/>
        </w:rPr>
        <w:t xml:space="preserve">    от  « </w:t>
      </w:r>
      <w:r w:rsidR="007E0EB5">
        <w:rPr>
          <w:rFonts w:ascii="Times New Roman" w:eastAsia="Times New Roman" w:hAnsi="Times New Roman"/>
          <w:i w:val="0"/>
          <w:iCs w:val="0"/>
          <w:lang w:eastAsia="ru-RU"/>
        </w:rPr>
        <w:t>11</w:t>
      </w:r>
      <w:r>
        <w:rPr>
          <w:rFonts w:ascii="Times New Roman" w:eastAsia="Times New Roman" w:hAnsi="Times New Roman"/>
          <w:i w:val="0"/>
          <w:iCs w:val="0"/>
          <w:lang w:eastAsia="ru-RU"/>
        </w:rPr>
        <w:t xml:space="preserve"> » февраля 2022 г.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>ГРАФИК</w:t>
      </w:r>
    </w:p>
    <w:p w:rsidR="000E7328" w:rsidRDefault="000E7328" w:rsidP="000E73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.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76"/>
        <w:gridCol w:w="3059"/>
        <w:gridCol w:w="2409"/>
      </w:tblGrid>
      <w:tr w:rsidR="000E7328" w:rsidTr="000E73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0E7328">
            <w:pPr>
              <w:spacing w:after="0"/>
              <w:ind w:left="-135" w:right="-141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Ф.И.О.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Место работы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Дата приема</w:t>
            </w:r>
          </w:p>
        </w:tc>
      </w:tr>
      <w:tr w:rsidR="000E7328" w:rsidTr="000E73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Мурзаев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Ирик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Маратович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Мазитов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Ирмак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Рахимьянович</w:t>
            </w:r>
            <w:proofErr w:type="spellEnd"/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Индивидуальный предприниматель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05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.04.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07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.06.2022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26.07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13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.09.2022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08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.1</w:t>
            </w:r>
            <w:r w:rsidR="00CF041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27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.12.2022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  <w:tr w:rsidR="000E7328" w:rsidTr="000E7328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3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4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Яскевич Светлана Ивановна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Наркас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Юлаевна</w:t>
            </w:r>
            <w:proofErr w:type="spellEnd"/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ООО «РКК-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Кузнецовский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 затон», ведущий инженер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ГАПОУ УТЭК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 филиал,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BB48F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.04.2022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14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.06.2022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8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.09.2022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15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.11.2022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4C47F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22.12.2022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  <w:tr w:rsidR="000E7328" w:rsidTr="000E73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5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Гатин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Фатихович</w:t>
            </w:r>
            <w:proofErr w:type="spellEnd"/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Шатохина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Лилия Робертовна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МОБУ СОШ №2, преподаватель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им.Г.Сулейманова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19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.04.2022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.06.2022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09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.08.2022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27.09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.11.2022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4C47F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29.12.2022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  <w:tr w:rsidR="000E7328" w:rsidTr="000E73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7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8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Трушин 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Юрий Анатольевич</w:t>
            </w: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Пономарева </w:t>
            </w: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Оксана Николаевна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4" w:rsidRDefault="000E7328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ООО «Диалог», директор</w:t>
            </w:r>
            <w:r w:rsidR="00FF1434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МОБУ ДО СЮН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аймак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 – директор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26.04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28.06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16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.08.2022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04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</w:t>
            </w:r>
            <w:r w:rsidR="00CF041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10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 w:rsidP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29.11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  <w:tr w:rsidR="000E7328" w:rsidTr="000E73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9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Сарин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Гайфулла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Файзуллович</w:t>
            </w:r>
            <w:proofErr w:type="spellEnd"/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Елкибаев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Фаниль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Фазылгаянович</w:t>
            </w:r>
            <w:proofErr w:type="spellEnd"/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4" w:rsidRDefault="000E7328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Детско-юношеская спортивная школа, тренер</w:t>
            </w:r>
            <w:r w:rsidR="00FF1434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МОАУ ООШ № 5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аймак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, директор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17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.05.2022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05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.0</w:t>
            </w:r>
            <w:r w:rsidR="00CF0416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7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23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.08.2022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18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.10.2022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г.</w:t>
            </w:r>
          </w:p>
          <w:p w:rsidR="000E7328" w:rsidRDefault="007E0EB5" w:rsidP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06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.1</w:t>
            </w:r>
            <w:r w:rsidR="00CF0416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E7328" w:rsidTr="000E7328">
        <w:trPr>
          <w:cantSplit/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lastRenderedPageBreak/>
              <w:t>11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Аслаев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Ильнур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Ринатович</w:t>
            </w:r>
            <w:proofErr w:type="spellEnd"/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Мусин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Сырлыбай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Акрамович</w:t>
            </w:r>
            <w:proofErr w:type="spellEnd"/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ЦНТ, художественный руководитель</w:t>
            </w: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Техэнерго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», директор</w:t>
            </w:r>
          </w:p>
          <w:p w:rsidR="00FF1434" w:rsidRDefault="00FF1434" w:rsidP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24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.05.2022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.07.2022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30.08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25.10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13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.12.2022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  <w:tr w:rsidR="000E7328" w:rsidTr="000E73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13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Ирназаров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Шамиль </w:t>
            </w:r>
            <w:proofErr w:type="spell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Шагитович</w:t>
            </w:r>
            <w:proofErr w:type="spellEnd"/>
          </w:p>
          <w:p w:rsidR="000E7328" w:rsidRDefault="000E7328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FF1434" w:rsidRDefault="00FF1434">
            <w:pPr>
              <w:spacing w:after="0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  <w:p w:rsidR="00FF1434" w:rsidRPr="00FF1434" w:rsidRDefault="00FF1434">
            <w:pPr>
              <w:spacing w:after="0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 w:rsidRPr="00FF1434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Ибатуллина</w:t>
            </w:r>
            <w:proofErr w:type="spellEnd"/>
            <w:r w:rsidRPr="00FF1434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F1434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Алия</w:t>
            </w:r>
            <w:proofErr w:type="spellEnd"/>
            <w:r w:rsidRPr="00FF1434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F1434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28" w:rsidRDefault="00FF1434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Ирназаров</w:t>
            </w:r>
            <w:proofErr w:type="spellEnd"/>
          </w:p>
          <w:p w:rsidR="004C47F5" w:rsidRDefault="004C47F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4C47F5" w:rsidRDefault="004C47F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4C47F5" w:rsidRDefault="004C47F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</w:pPr>
          </w:p>
          <w:p w:rsidR="004C47F5" w:rsidRDefault="004C47F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</w:rPr>
              <w:t>АО «БЛМЗ» начальник юридического отдела</w:t>
            </w: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0E7328" w:rsidRDefault="000E7328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31.05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19.07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06.09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13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.09.2022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1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  <w:p w:rsidR="000E7328" w:rsidRDefault="00CF0416" w:rsidP="007E0EB5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7E0EB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0</w:t>
            </w:r>
            <w:r w:rsidR="004C47F5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.12.2022</w:t>
            </w:r>
            <w:r w:rsidR="000E7328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</w:tbl>
    <w:p w:rsidR="000E7328" w:rsidRDefault="000E7328" w:rsidP="000E73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"/>
          <w:szCs w:val="2"/>
          <w:lang w:eastAsia="ru-RU"/>
        </w:rPr>
      </w:pPr>
    </w:p>
    <w:p w:rsidR="000E7328" w:rsidRDefault="000E7328" w:rsidP="000E7328"/>
    <w:p w:rsidR="00E161E5" w:rsidRDefault="007E0EB5"/>
    <w:sectPr w:rsidR="00E1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35"/>
    <w:rsid w:val="000E7328"/>
    <w:rsid w:val="001D26E3"/>
    <w:rsid w:val="001D2935"/>
    <w:rsid w:val="002D11D0"/>
    <w:rsid w:val="004C47F5"/>
    <w:rsid w:val="00650E72"/>
    <w:rsid w:val="0073507F"/>
    <w:rsid w:val="007E0EB5"/>
    <w:rsid w:val="00BB48F4"/>
    <w:rsid w:val="00CF0416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28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D26E3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28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D26E3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8</cp:revision>
  <cp:lastPrinted>2022-03-14T10:32:00Z</cp:lastPrinted>
  <dcterms:created xsi:type="dcterms:W3CDTF">2022-01-10T06:54:00Z</dcterms:created>
  <dcterms:modified xsi:type="dcterms:W3CDTF">2022-03-14T10:33:00Z</dcterms:modified>
</cp:coreProperties>
</file>